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3B" w:rsidRPr="001F3BAA" w:rsidRDefault="00B6246B" w:rsidP="004C413B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413B" w:rsidRPr="001F3BAA">
        <w:rPr>
          <w:rFonts w:ascii="Times New Roman" w:hAnsi="Times New Roman" w:cs="Times New Roman"/>
          <w:sz w:val="28"/>
          <w:szCs w:val="28"/>
        </w:rPr>
        <w:t xml:space="preserve"> – </w:t>
      </w:r>
      <w:r w:rsidR="004C413B">
        <w:rPr>
          <w:rFonts w:ascii="Times New Roman" w:hAnsi="Times New Roman" w:cs="Times New Roman"/>
          <w:sz w:val="28"/>
          <w:szCs w:val="28"/>
        </w:rPr>
        <w:t>11</w:t>
      </w:r>
      <w:r w:rsidR="004C413B" w:rsidRPr="001F3BA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C413B" w:rsidRPr="001F3BAA" w:rsidRDefault="004C413B" w:rsidP="004C413B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BA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BAA"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13B">
        <w:rPr>
          <w:rFonts w:ascii="Times New Roman" w:hAnsi="Times New Roman" w:cs="Times New Roman"/>
          <w:sz w:val="28"/>
          <w:szCs w:val="28"/>
        </w:rPr>
        <w:t>развитие интереса школьников к технике и техническому творчеству</w:t>
      </w:r>
      <w:r w:rsidRPr="001F3BAA">
        <w:rPr>
          <w:rFonts w:ascii="Times New Roman" w:hAnsi="Times New Roman" w:cs="Times New Roman"/>
          <w:sz w:val="28"/>
          <w:szCs w:val="28"/>
        </w:rPr>
        <w:t>, через ознакомление учащихся с основами робототехники, конструирования и программирования.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BAA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F3B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Обучающие: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 xml:space="preserve">1. Познакомить с основами программирования на </w:t>
      </w:r>
      <w:r w:rsidRPr="001F3BA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F3BAA">
        <w:rPr>
          <w:rFonts w:ascii="Times New Roman" w:hAnsi="Times New Roman" w:cs="Times New Roman"/>
          <w:sz w:val="28"/>
          <w:szCs w:val="28"/>
        </w:rPr>
        <w:t xml:space="preserve"> </w:t>
      </w:r>
      <w:r w:rsidRPr="001F3BAA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1F3BAA">
        <w:rPr>
          <w:rFonts w:ascii="Times New Roman" w:hAnsi="Times New Roman" w:cs="Times New Roman"/>
          <w:sz w:val="28"/>
          <w:szCs w:val="28"/>
        </w:rPr>
        <w:t xml:space="preserve"> </w:t>
      </w:r>
      <w:r w:rsidRPr="001F3BAA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1F3BAA">
        <w:rPr>
          <w:rFonts w:ascii="Times New Roman" w:hAnsi="Times New Roman" w:cs="Times New Roman"/>
          <w:sz w:val="28"/>
          <w:szCs w:val="28"/>
        </w:rPr>
        <w:t>3.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>2. Познакомить с практическим освоением технологий проектирования, моделирования и изготовления простейших технических моделей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>3. Обучить работе с интерфейсами платформы по средствам подключения внешних устройств и написания программ по работе определенной модели;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 xml:space="preserve">4. Научить поиску путей решения поставленной задачи.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>5.</w:t>
      </w:r>
      <w:r w:rsidR="006B793A">
        <w:rPr>
          <w:rFonts w:ascii="Times New Roman" w:hAnsi="Times New Roman" w:cs="Times New Roman"/>
          <w:sz w:val="28"/>
          <w:szCs w:val="28"/>
        </w:rPr>
        <w:t xml:space="preserve"> </w:t>
      </w:r>
      <w:r w:rsidRPr="001F3BAA">
        <w:rPr>
          <w:rFonts w:ascii="Times New Roman" w:hAnsi="Times New Roman" w:cs="Times New Roman"/>
          <w:sz w:val="28"/>
          <w:szCs w:val="28"/>
        </w:rPr>
        <w:t xml:space="preserve">Обучить разработке своих проектов.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F3B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Развивающие: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 xml:space="preserve">1. Развивать образное и вариативное мышление, воображение, творческие способности;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 xml:space="preserve">2. Развивать мелкую моторику и зрительно-двигательную координацию;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>3. Развивать мыслительные процессы (анализ, синтез, сравнение, обобщение, классификация, аналогия) в процессе решения прикладных задач;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 xml:space="preserve">4. Развивать логическое и критическое мышление;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>5.</w:t>
      </w:r>
      <w:r w:rsidR="006B793A">
        <w:rPr>
          <w:rFonts w:ascii="Times New Roman" w:hAnsi="Times New Roman" w:cs="Times New Roman"/>
          <w:sz w:val="28"/>
          <w:szCs w:val="28"/>
        </w:rPr>
        <w:t xml:space="preserve"> </w:t>
      </w:r>
      <w:r w:rsidRPr="001F3BAA">
        <w:rPr>
          <w:rFonts w:ascii="Times New Roman" w:hAnsi="Times New Roman" w:cs="Times New Roman"/>
          <w:sz w:val="28"/>
          <w:szCs w:val="28"/>
        </w:rPr>
        <w:t xml:space="preserve">Развивать исследовательскую активность, а также умения наблюдать и экспериментировать.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F3B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Воспитывающие: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 xml:space="preserve">1. Воспитывать волевые и трудовые качества;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 xml:space="preserve">2. Воспитывать внимательность к деталям, связанным с программированием и работе с электроникой;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 xml:space="preserve">3. Воспитывать уважительное отношения к товарищам, взаимопомощь. 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AA"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самостоятельность, умение работать в коллективе.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b/>
          <w:sz w:val="28"/>
          <w:szCs w:val="28"/>
        </w:rPr>
        <w:t>Особенностью</w:t>
      </w:r>
      <w:r w:rsidRPr="001F3BAA">
        <w:rPr>
          <w:rFonts w:ascii="Times New Roman" w:hAnsi="Times New Roman" w:cs="Times New Roman"/>
          <w:sz w:val="28"/>
          <w:szCs w:val="28"/>
        </w:rPr>
        <w:t xml:space="preserve"> программы является использование в образовательном процессе конструкторов </w:t>
      </w:r>
      <w:r w:rsidRPr="001F3BA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F3BAA">
        <w:rPr>
          <w:rFonts w:ascii="Times New Roman" w:hAnsi="Times New Roman" w:cs="Times New Roman"/>
          <w:sz w:val="28"/>
          <w:szCs w:val="28"/>
        </w:rPr>
        <w:t xml:space="preserve"> </w:t>
      </w:r>
      <w:r w:rsidRPr="001F3BAA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1F3BAA">
        <w:rPr>
          <w:rFonts w:ascii="Times New Roman" w:hAnsi="Times New Roman" w:cs="Times New Roman"/>
          <w:sz w:val="28"/>
          <w:szCs w:val="28"/>
        </w:rPr>
        <w:t xml:space="preserve"> </w:t>
      </w:r>
      <w:r w:rsidRPr="001F3BAA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1F3BAA">
        <w:rPr>
          <w:rFonts w:ascii="Times New Roman" w:hAnsi="Times New Roman" w:cs="Times New Roman"/>
          <w:sz w:val="28"/>
          <w:szCs w:val="28"/>
        </w:rPr>
        <w:t>3, как инструмента для обучения учащихся конструированию, моделированию и компьютерному управлению.</w:t>
      </w:r>
    </w:p>
    <w:p w:rsidR="004C413B" w:rsidRPr="001F3BAA" w:rsidRDefault="004C413B" w:rsidP="004C413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b/>
          <w:sz w:val="28"/>
          <w:szCs w:val="28"/>
        </w:rPr>
        <w:t>Описание места курса в учебном плане</w:t>
      </w:r>
    </w:p>
    <w:p w:rsidR="004C413B" w:rsidRPr="001F3BAA" w:rsidRDefault="004C413B" w:rsidP="004C413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>Программа рассчитана на 1 год.</w:t>
      </w:r>
    </w:p>
    <w:p w:rsidR="004C413B" w:rsidRPr="001F3BAA" w:rsidRDefault="004C413B" w:rsidP="004C413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>Занятия проводятся 1 раз в неделю по 40 минут.</w:t>
      </w:r>
    </w:p>
    <w:p w:rsidR="004C413B" w:rsidRDefault="004C413B" w:rsidP="004C413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F3BAA">
        <w:rPr>
          <w:rFonts w:ascii="Times New Roman" w:hAnsi="Times New Roman" w:cs="Times New Roman"/>
          <w:sz w:val="28"/>
          <w:szCs w:val="28"/>
        </w:rPr>
        <w:t>Курс изучения программы рассчитан на учащихся</w:t>
      </w:r>
      <w:r w:rsidR="00DA6242">
        <w:rPr>
          <w:rFonts w:ascii="Times New Roman" w:hAnsi="Times New Roman" w:cs="Times New Roman"/>
          <w:sz w:val="28"/>
          <w:szCs w:val="28"/>
        </w:rPr>
        <w:t xml:space="preserve"> </w:t>
      </w:r>
      <w:r w:rsidR="00B6246B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1F3BA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F3BAA">
        <w:rPr>
          <w:rFonts w:ascii="Times New Roman" w:hAnsi="Times New Roman" w:cs="Times New Roman"/>
          <w:sz w:val="28"/>
          <w:szCs w:val="28"/>
        </w:rPr>
        <w:t>–х классов.</w:t>
      </w: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9214"/>
      </w:tblGrid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Название разделов, тем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Роботы. Виды роботов. Значение роботов в жизни человека. Основные направления применения роботов.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Правила работы с конструктором LEGO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Управление роботами. Методы общения с роботом.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Состав конструктора LEGOMINDSTORMSEV3.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Языки программирования.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Среда программирования модуля, основные блоки.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с роботами-конструкторами. Правила обращения с роботами. Основные механические детали конструктора и их назначение.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Модуль EV3. Обзор, экран, кнопки управления модулем, индикатор состояния, порты. Установка батарей, способы экономии энергии.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Включение модуля EV3. Запись программы и запуск ее на выполнение.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Сервомоторы EV3, сравнение моторов. Мощность и точность мотора. Механика механизмов и машин. Виды соединений и передач и их свойства.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Датчик касания. Устройство датчика.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Практикум. Решение задач на движение с использованием датчика касания.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Датчик цвета, режимы работы датчика. Решение задач на движение с использованием датчика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Ультразвуковой датчик. Решение задач на движение с использованием датчика расстояния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Гироскопический датчик. Инфракрасный датчик, режим приближения, режим маяка.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датчиков и моторов.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Интерфейс модуля EV3. Приложения модуля. Представление порта. Управление мотором.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 работа № 1 по теме «Знакомство с роботами LEGOMINDSTORMS».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Среда программирования модуля. Создание программы.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Удаление блоков. Выполнение программы. Сохранение и открытие программы.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Счетчик касаний. Ветвление по датчикам.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Методы принятия решений роботом. Модели поведения при разнообразных ситуациях. 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EV3.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Среда LABVIEW.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Основное окно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структура проекта.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вдоль сторон квадрата. Использование циклов при решении задач на движение.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Программные блоки и палитры программирования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аппаратных средств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контента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неполадок. Перезапуск модуля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движение по кривой. Независимое управление моторами. Поворот на заданное число градусов. Расчет угла поворота.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нижнего датчика освещенности. Решение задач на движение с остановкой на черной линии.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вдоль линии. Калибровка датчика освещенности.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модулей. Решение задач на прохождение по полю из клеток 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Соревнование роботов на тестовом поле. Зачет времени и количества ошибок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Измерение освещенности. Определение цветов. Распознавание цветов.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Использование конструктора в качестве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цифровой лаборатории.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Измерение расстояний до объектов.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Сканирование местности.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Сила. Плечо силы. Подъемный кран. Счетчик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оборотов. Скорость вращения сервомотора. Мощность.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Управление роботом с помощью внешних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воздействий.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Реакция робота на звук, цвет, касание.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Таймер.  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Движение по замкнутой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траектории. Решение задач на криволинейное движение.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Решение задач на выход из лабиринта. Ограниченное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 работа №2 по теме «Виды движений роботов»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Работа над проектами «Движение по заданной траектории»,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  <w:r w:rsidRPr="0037799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Соревнование роботов на тестовом поле. Зачет времени и количества ошибок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собственной модели робота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Программирование и испытание собственной модели робота.</w:t>
            </w:r>
          </w:p>
        </w:tc>
      </w:tr>
      <w:tr w:rsidR="004C413B" w:rsidRPr="00377993" w:rsidTr="004A1A39">
        <w:tc>
          <w:tcPr>
            <w:tcW w:w="993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34, 35</w:t>
            </w:r>
          </w:p>
        </w:tc>
        <w:tc>
          <w:tcPr>
            <w:tcW w:w="9214" w:type="dxa"/>
          </w:tcPr>
          <w:p w:rsidR="004C413B" w:rsidRPr="00377993" w:rsidRDefault="004C413B" w:rsidP="004A1A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93"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проекта «Мой уникальный робот»</w:t>
            </w:r>
          </w:p>
        </w:tc>
      </w:tr>
    </w:tbl>
    <w:p w:rsidR="004C413B" w:rsidRPr="004C413B" w:rsidRDefault="004C413B" w:rsidP="004C413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C413B" w:rsidRPr="004C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4BF"/>
    <w:multiLevelType w:val="hybridMultilevel"/>
    <w:tmpl w:val="D2E4E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F10A23"/>
    <w:multiLevelType w:val="multilevel"/>
    <w:tmpl w:val="0066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3B"/>
    <w:rsid w:val="001C13F6"/>
    <w:rsid w:val="003B4C32"/>
    <w:rsid w:val="004C413B"/>
    <w:rsid w:val="006B793A"/>
    <w:rsid w:val="00B6246B"/>
    <w:rsid w:val="00DA6242"/>
    <w:rsid w:val="00F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EAAD"/>
  <w15:chartTrackingRefBased/>
  <w15:docId w15:val="{C8899F3E-B2C2-4446-A347-169CDB4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3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Анжелика</cp:lastModifiedBy>
  <cp:revision>5</cp:revision>
  <dcterms:created xsi:type="dcterms:W3CDTF">2023-03-27T02:14:00Z</dcterms:created>
  <dcterms:modified xsi:type="dcterms:W3CDTF">2024-09-10T14:36:00Z</dcterms:modified>
</cp:coreProperties>
</file>